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微软雅黑" w:hAnsi="微软雅黑" w:eastAsia="微软雅黑" w:cs="微软雅黑"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Cs/>
          <w:sz w:val="36"/>
          <w:szCs w:val="36"/>
          <w:lang w:val="en-US" w:eastAsia="zh-CN"/>
        </w:rPr>
        <w:t>后勤服务中心</w:t>
      </w:r>
      <w:r>
        <w:rPr>
          <w:rFonts w:hint="eastAsia" w:ascii="微软雅黑" w:hAnsi="微软雅黑" w:eastAsia="微软雅黑" w:cs="微软雅黑"/>
          <w:bCs/>
          <w:sz w:val="36"/>
          <w:szCs w:val="36"/>
        </w:rPr>
        <w:t>采购</w:t>
      </w:r>
      <w:r>
        <w:rPr>
          <w:rFonts w:hint="eastAsia" w:ascii="微软雅黑" w:hAnsi="微软雅黑" w:eastAsia="微软雅黑" w:cs="微软雅黑"/>
          <w:bCs/>
          <w:sz w:val="36"/>
          <w:szCs w:val="36"/>
          <w:lang w:val="en-US" w:eastAsia="zh-CN"/>
        </w:rPr>
        <w:t>申请</w:t>
      </w:r>
      <w:r>
        <w:rPr>
          <w:rFonts w:hint="eastAsia" w:ascii="微软雅黑" w:hAnsi="微软雅黑" w:eastAsia="微软雅黑" w:cs="微软雅黑"/>
          <w:bCs/>
          <w:sz w:val="36"/>
          <w:szCs w:val="36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</w:pP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20万元以下服务类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）</w:t>
      </w:r>
    </w:p>
    <w:tbl>
      <w:tblPr>
        <w:tblStyle w:val="5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2055"/>
        <w:gridCol w:w="1889"/>
        <w:gridCol w:w="2086"/>
        <w:gridCol w:w="1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采购内容</w:t>
            </w:r>
          </w:p>
        </w:tc>
        <w:tc>
          <w:tcPr>
            <w:tcW w:w="72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采购类型</w:t>
            </w:r>
          </w:p>
        </w:tc>
        <w:tc>
          <w:tcPr>
            <w:tcW w:w="72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 xml:space="preserve">常规采购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应急采购：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 xml:space="preserve">防汛应急物资 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 xml:space="preserve">医疗应急物资 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其他突发性业务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黑体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需求部门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经办人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联系方式</w:t>
            </w:r>
          </w:p>
        </w:tc>
        <w:tc>
          <w:tcPr>
            <w:tcW w:w="32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列支经费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预算金额（万元）</w:t>
            </w:r>
          </w:p>
        </w:tc>
        <w:tc>
          <w:tcPr>
            <w:tcW w:w="32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服务要求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（可附页）</w:t>
            </w:r>
          </w:p>
        </w:tc>
        <w:tc>
          <w:tcPr>
            <w:tcW w:w="720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服务期限</w:t>
            </w:r>
          </w:p>
        </w:tc>
        <w:tc>
          <w:tcPr>
            <w:tcW w:w="72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验收标准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（可附页）</w:t>
            </w:r>
          </w:p>
        </w:tc>
        <w:tc>
          <w:tcPr>
            <w:tcW w:w="720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请详细列明服务需求、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售后服务及相关违约责任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付款方式</w:t>
            </w:r>
          </w:p>
        </w:tc>
        <w:tc>
          <w:tcPr>
            <w:tcW w:w="72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 xml:space="preserve">□一次性付款  □分次付款：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是否推荐供应商参加报价</w:t>
            </w:r>
          </w:p>
        </w:tc>
        <w:tc>
          <w:tcPr>
            <w:tcW w:w="60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是□ 供应商名称：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6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联系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联系方式</w:t>
            </w:r>
          </w:p>
        </w:tc>
        <w:tc>
          <w:tcPr>
            <w:tcW w:w="51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部门负责人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意见</w:t>
            </w:r>
          </w:p>
        </w:tc>
        <w:tc>
          <w:tcPr>
            <w:tcW w:w="72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 xml:space="preserve">   签名：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分管领导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意见</w:t>
            </w:r>
          </w:p>
        </w:tc>
        <w:tc>
          <w:tcPr>
            <w:tcW w:w="72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 xml:space="preserve">   签名：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主管领导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（≥2万）</w:t>
            </w:r>
          </w:p>
        </w:tc>
        <w:tc>
          <w:tcPr>
            <w:tcW w:w="72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 xml:space="preserve">   签名：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年   月   日</w:t>
            </w:r>
          </w:p>
        </w:tc>
      </w:tr>
    </w:tbl>
    <w:p>
      <w:pPr>
        <w:jc w:val="both"/>
        <w:rPr>
          <w:rFonts w:hint="eastAsia" w:ascii="仿宋_GB2312" w:eastAsia="仿宋_GB2312"/>
          <w:sz w:val="24"/>
        </w:rPr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MjcyOTBlZTBmNTgyMWZhMGJkOWNhZjk5MjI2ODAifQ=="/>
  </w:docVars>
  <w:rsids>
    <w:rsidRoot w:val="46720D0B"/>
    <w:rsid w:val="0074737D"/>
    <w:rsid w:val="01C53690"/>
    <w:rsid w:val="01DE2424"/>
    <w:rsid w:val="02E1392C"/>
    <w:rsid w:val="02F45E67"/>
    <w:rsid w:val="036068E4"/>
    <w:rsid w:val="03F72719"/>
    <w:rsid w:val="04FC6317"/>
    <w:rsid w:val="05BB329E"/>
    <w:rsid w:val="06E45A7E"/>
    <w:rsid w:val="07346E16"/>
    <w:rsid w:val="078D245A"/>
    <w:rsid w:val="095600DF"/>
    <w:rsid w:val="0BDE6F3F"/>
    <w:rsid w:val="0DBC3817"/>
    <w:rsid w:val="0F7011DC"/>
    <w:rsid w:val="0F99261A"/>
    <w:rsid w:val="10C73200"/>
    <w:rsid w:val="12A3059B"/>
    <w:rsid w:val="138658CA"/>
    <w:rsid w:val="13A01AA5"/>
    <w:rsid w:val="14191607"/>
    <w:rsid w:val="149978FC"/>
    <w:rsid w:val="14F8777E"/>
    <w:rsid w:val="154767F6"/>
    <w:rsid w:val="158B7BFC"/>
    <w:rsid w:val="16820D02"/>
    <w:rsid w:val="17255A22"/>
    <w:rsid w:val="17E14093"/>
    <w:rsid w:val="19A955A3"/>
    <w:rsid w:val="1BA47E6A"/>
    <w:rsid w:val="1BD17F27"/>
    <w:rsid w:val="1CF539FE"/>
    <w:rsid w:val="1EF53F2C"/>
    <w:rsid w:val="20D74B5C"/>
    <w:rsid w:val="21D52C48"/>
    <w:rsid w:val="22721D38"/>
    <w:rsid w:val="22C6341A"/>
    <w:rsid w:val="233E5305"/>
    <w:rsid w:val="24883A94"/>
    <w:rsid w:val="24F2396B"/>
    <w:rsid w:val="28C130D1"/>
    <w:rsid w:val="2A20338C"/>
    <w:rsid w:val="2C74522F"/>
    <w:rsid w:val="2D2F6832"/>
    <w:rsid w:val="2EDD33E4"/>
    <w:rsid w:val="2F7D2448"/>
    <w:rsid w:val="301A3977"/>
    <w:rsid w:val="31AB47C5"/>
    <w:rsid w:val="324E10D6"/>
    <w:rsid w:val="34572B3B"/>
    <w:rsid w:val="350D7561"/>
    <w:rsid w:val="3613668F"/>
    <w:rsid w:val="37816E1F"/>
    <w:rsid w:val="37B704C1"/>
    <w:rsid w:val="391E63AB"/>
    <w:rsid w:val="395D508D"/>
    <w:rsid w:val="3A193AE7"/>
    <w:rsid w:val="3C145EE2"/>
    <w:rsid w:val="3CC44D40"/>
    <w:rsid w:val="3DB159B2"/>
    <w:rsid w:val="3DC55F7D"/>
    <w:rsid w:val="4053038A"/>
    <w:rsid w:val="40AB493B"/>
    <w:rsid w:val="41830807"/>
    <w:rsid w:val="41872CB2"/>
    <w:rsid w:val="42F93A27"/>
    <w:rsid w:val="45B312ED"/>
    <w:rsid w:val="46720D0B"/>
    <w:rsid w:val="46BA607F"/>
    <w:rsid w:val="46BC18D4"/>
    <w:rsid w:val="4789176B"/>
    <w:rsid w:val="4AB63EA1"/>
    <w:rsid w:val="4BCE621F"/>
    <w:rsid w:val="4C773E82"/>
    <w:rsid w:val="4C8449BE"/>
    <w:rsid w:val="4FA57321"/>
    <w:rsid w:val="5073598C"/>
    <w:rsid w:val="51015552"/>
    <w:rsid w:val="51FD7691"/>
    <w:rsid w:val="52D63A99"/>
    <w:rsid w:val="53115EFA"/>
    <w:rsid w:val="54FE5A7F"/>
    <w:rsid w:val="5584375A"/>
    <w:rsid w:val="56786C15"/>
    <w:rsid w:val="570F4566"/>
    <w:rsid w:val="58C54B31"/>
    <w:rsid w:val="59713F44"/>
    <w:rsid w:val="5BF5420B"/>
    <w:rsid w:val="5D826A79"/>
    <w:rsid w:val="5DB67A0A"/>
    <w:rsid w:val="5DF136A3"/>
    <w:rsid w:val="61500EBB"/>
    <w:rsid w:val="633C7F3F"/>
    <w:rsid w:val="644930F9"/>
    <w:rsid w:val="65D61121"/>
    <w:rsid w:val="66433CD3"/>
    <w:rsid w:val="67961102"/>
    <w:rsid w:val="67D121F9"/>
    <w:rsid w:val="685A34DF"/>
    <w:rsid w:val="6CC756A7"/>
    <w:rsid w:val="6EEF1D13"/>
    <w:rsid w:val="71145A61"/>
    <w:rsid w:val="713A2E65"/>
    <w:rsid w:val="72181581"/>
    <w:rsid w:val="742B0327"/>
    <w:rsid w:val="750951B1"/>
    <w:rsid w:val="786A065C"/>
    <w:rsid w:val="79880773"/>
    <w:rsid w:val="7A5336BF"/>
    <w:rsid w:val="7C92616D"/>
    <w:rsid w:val="7CDE4BA2"/>
    <w:rsid w:val="7D567401"/>
    <w:rsid w:val="7FD9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spacing w:after="120"/>
      <w:jc w:val="both"/>
      <w:textAlignment w:val="baseline"/>
    </w:pPr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3">
    <w:name w:val="BodyText1I"/>
    <w:basedOn w:val="2"/>
    <w:qFormat/>
    <w:uiPriority w:val="0"/>
    <w:pPr>
      <w:widowControl/>
      <w:spacing w:after="120"/>
      <w:ind w:firstLine="420"/>
      <w:jc w:val="left"/>
      <w:textAlignment w:val="baseline"/>
    </w:pPr>
    <w:rPr>
      <w:rFonts w:ascii="Times New Roman" w:hAnsi="Times New Roman" w:eastAsia="宋体"/>
      <w:kern w:val="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黑体"/>
      <w:kern w:val="0"/>
      <w:sz w:val="18"/>
      <w:szCs w:val="18"/>
      <w:lang w:val="en-US" w:eastAsia="zh-CN" w:bidi="ar-SA"/>
    </w:rPr>
  </w:style>
  <w:style w:type="character" w:customStyle="1" w:styleId="7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154</Characters>
  <Lines>0</Lines>
  <Paragraphs>0</Paragraphs>
  <TotalTime>2</TotalTime>
  <ScaleCrop>false</ScaleCrop>
  <LinksUpToDate>false</LinksUpToDate>
  <CharactersWithSpaces>236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2021-05-28T06:03:00Z</dcterms:created>
  <dc:creator>E96</dc:creator>
  <cp:lastModifiedBy>t'l'j</cp:lastModifiedBy>
  <cp:lastPrinted>2025-10-27T02:09:00Z</cp:lastPrinted>
  <dcterms:modified xsi:type="dcterms:W3CDTF">2025-10-29T07:11:01Z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15392F2621814AB7852CA1CC792A8385_13</vt:lpwstr>
  </property>
</Properties>
</file>